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auto"/>
          <w:spacing w:val="14"/>
          <w:sz w:val="32"/>
          <w:szCs w:val="32"/>
        </w:rPr>
      </w:pPr>
      <w:r>
        <w:rPr>
          <w:rFonts w:ascii="黑体" w:hAnsi="黑体" w:eastAsia="黑体" w:cs="黑体"/>
          <w:color w:val="auto"/>
          <w:spacing w:val="14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auto"/>
          <w:spacing w:val="-4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auto"/>
          <w:spacing w:val="-4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pacing w:val="-4"/>
          <w:sz w:val="44"/>
          <w:szCs w:val="44"/>
        </w:rPr>
        <w:t>区级领衔专家和技术指导组</w:t>
      </w:r>
    </w:p>
    <w:p>
      <w:pPr>
        <w:spacing w:line="580" w:lineRule="exact"/>
        <w:rPr>
          <w:color w:val="auto"/>
        </w:rPr>
      </w:pPr>
    </w:p>
    <w:tbl>
      <w:tblPr>
        <w:tblStyle w:val="8"/>
        <w:tblW w:w="8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2263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napToGrid/>
                <w:color w:val="auto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napToGrid/>
                <w:color w:val="auto"/>
                <w:sz w:val="32"/>
                <w:szCs w:val="32"/>
              </w:rPr>
              <w:t>作物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napToGrid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napToGrid/>
                <w:color w:val="auto"/>
                <w:sz w:val="32"/>
                <w:szCs w:val="32"/>
              </w:rPr>
              <w:t>区级</w:t>
            </w:r>
            <w:r>
              <w:rPr>
                <w:rFonts w:ascii="黑体" w:hAnsi="黑体" w:eastAsia="黑体" w:cs="Times New Roman"/>
                <w:snapToGrid/>
                <w:color w:val="auto"/>
                <w:sz w:val="32"/>
                <w:szCs w:val="32"/>
              </w:rPr>
              <w:t>领衔专家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napToGrid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napToGrid/>
                <w:color w:val="auto"/>
                <w:sz w:val="32"/>
                <w:szCs w:val="32"/>
              </w:rPr>
              <w:t>技术指导组成员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auto"/>
                <w:spacing w:val="2"/>
                <w:kern w:val="0"/>
                <w:sz w:val="32"/>
                <w:szCs w:val="32"/>
              </w:rPr>
              <w:t>水稻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王鑫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20" w:lineRule="exact"/>
              <w:ind w:left="105" w:leftChars="50"/>
              <w:rPr>
                <w:rFonts w:hint="default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 w:eastAsia="zh-CN"/>
              </w:rPr>
              <w:t>吴东风、王作英、齐伟、卫刚果、张文旭、窦田芬、张鑫红、张玉梅、郑茹梅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auto"/>
                <w:spacing w:val="-7"/>
                <w:kern w:val="0"/>
                <w:sz w:val="32"/>
                <w:szCs w:val="32"/>
              </w:rPr>
              <w:t>玉米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张鑫红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20" w:lineRule="exact"/>
              <w:ind w:left="105" w:leftChars="50"/>
              <w:rPr>
                <w:rFonts w:hint="default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 w:eastAsia="zh-CN"/>
              </w:rPr>
              <w:t>吴东风、王作英、齐伟、卫刚果、张文旭、窦田芬、王鑫、张玉梅、郑茹梅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auto"/>
                <w:spacing w:val="-1"/>
                <w:kern w:val="0"/>
                <w:sz w:val="32"/>
                <w:szCs w:val="32"/>
              </w:rPr>
              <w:t>小麦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张玉梅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20" w:lineRule="exact"/>
              <w:ind w:left="105" w:leftChars="50"/>
              <w:rPr>
                <w:rFonts w:hint="default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 w:eastAsia="zh-CN"/>
              </w:rPr>
              <w:t>吴东风、王作英、齐伟、卫刚果、张文旭、窦田芬、张鑫红、郑茹梅、王鑫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auto"/>
                <w:spacing w:val="-1"/>
                <w:kern w:val="0"/>
                <w:sz w:val="32"/>
                <w:szCs w:val="32"/>
              </w:rPr>
              <w:t>大豆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郑茹梅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20" w:lineRule="exact"/>
              <w:ind w:left="105" w:leftChars="50"/>
              <w:rPr>
                <w:rFonts w:hint="default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32"/>
                <w:szCs w:val="32"/>
                <w:lang w:val="en-US" w:eastAsia="zh-CN"/>
              </w:rPr>
              <w:t>吴东风、王作英、齐伟、卫刚果、张文旭、窦田芬、王鑫、张玉梅、张鑫红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M2ZlY2M2MDU2YjFiYWM1MWM2ODU3YWU5ZjJlOTUifQ=="/>
  </w:docVars>
  <w:rsids>
    <w:rsidRoot w:val="27510533"/>
    <w:rsid w:val="275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2023-12-27T06:54:00Z</dcterms:created>
  <dc:creator>Admiral</dc:creator>
  <cp:lastModifiedBy>Admiral</cp:lastModifiedBy>
  <dcterms:modified xsi:type="dcterms:W3CDTF">2023-12-27T06:55:40Z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F2DA5BFF717E43AE887A5EF7BC275411_11</vt:lpwstr>
  </property>
</Properties>
</file>